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96606" w14:textId="280323A6" w:rsidR="00C174AC" w:rsidRDefault="00456767" w:rsidP="00C174AC">
      <w:pPr>
        <w:pStyle w:val="Textkrper"/>
        <w:spacing w:line="276" w:lineRule="auto"/>
        <w:ind w:right="-10"/>
        <w:rPr>
          <w:rFonts w:ascii="Arial" w:hAnsi="Arial" w:cs="Arial"/>
          <w:color w:val="00B2AA" w:themeColor="accent1"/>
          <w:lang w:val="fr-CH"/>
        </w:rPr>
      </w:pPr>
      <w:r w:rsidRPr="00AC4679">
        <w:rPr>
          <w:rFonts w:asciiTheme="majorHAnsi" w:eastAsiaTheme="majorEastAsia" w:hAnsiTheme="majorHAnsi" w:cstheme="majorBidi"/>
          <w:bCs/>
          <w:color w:val="00B2AA" w:themeColor="accent1"/>
          <w:kern w:val="28"/>
          <w:sz w:val="40"/>
          <w:szCs w:val="42"/>
          <w:lang w:val="fr-CH" w:eastAsia="en-US"/>
        </w:rPr>
        <w:t>Modules de texte</w:t>
      </w:r>
      <w:r w:rsidR="00C174AC">
        <w:rPr>
          <w:rFonts w:asciiTheme="majorHAnsi" w:eastAsiaTheme="majorEastAsia" w:hAnsiTheme="majorHAnsi" w:cstheme="majorBidi"/>
          <w:bCs/>
          <w:color w:val="00B2AA" w:themeColor="accent1"/>
          <w:kern w:val="28"/>
          <w:sz w:val="40"/>
          <w:szCs w:val="42"/>
          <w:lang w:val="fr-CH" w:eastAsia="en-US"/>
        </w:rPr>
        <w:br/>
      </w:r>
    </w:p>
    <w:p w14:paraId="594644FF" w14:textId="387F486A" w:rsidR="006C034F" w:rsidRDefault="00266D03" w:rsidP="0013303F">
      <w:pPr>
        <w:pStyle w:val="Textkrper"/>
        <w:spacing w:line="276" w:lineRule="auto"/>
        <w:ind w:right="-10"/>
        <w:rPr>
          <w:rFonts w:ascii="Arial" w:hAnsi="Arial" w:cs="Arial"/>
          <w:sz w:val="24"/>
          <w:lang w:val="fr-CH" w:eastAsia="en-US"/>
        </w:rPr>
      </w:pPr>
      <w:r w:rsidRPr="00266D03">
        <w:rPr>
          <w:rFonts w:ascii="Arial" w:hAnsi="Arial" w:cs="Arial"/>
          <w:color w:val="00B2AA" w:themeColor="accent1"/>
          <w:lang w:val="fr-CH"/>
        </w:rPr>
        <w:t>Version courte</w:t>
      </w:r>
    </w:p>
    <w:p w14:paraId="69244811" w14:textId="77777777" w:rsidR="0013303F" w:rsidRDefault="0013303F" w:rsidP="0013303F">
      <w:pPr>
        <w:pStyle w:val="Textkrper"/>
        <w:spacing w:line="276" w:lineRule="auto"/>
        <w:ind w:right="-10"/>
        <w:rPr>
          <w:rFonts w:ascii="Arial" w:hAnsi="Arial" w:cs="Arial"/>
          <w:sz w:val="24"/>
          <w:lang w:val="fr-CH" w:eastAsia="en-US"/>
        </w:rPr>
      </w:pPr>
    </w:p>
    <w:p w14:paraId="77D1CC91" w14:textId="77777777" w:rsidR="006C034F" w:rsidRPr="00921941" w:rsidRDefault="006C034F" w:rsidP="006C034F">
      <w:pPr>
        <w:pStyle w:val="Textkrper"/>
        <w:spacing w:line="276" w:lineRule="auto"/>
        <w:ind w:right="-10"/>
        <w:rPr>
          <w:rFonts w:ascii="Arial" w:hAnsi="Arial" w:cs="Arial"/>
          <w:lang w:val="fr-CH"/>
        </w:rPr>
      </w:pPr>
      <w:r w:rsidRPr="006C034F">
        <w:rPr>
          <w:rFonts w:ascii="Arial" w:hAnsi="Arial" w:cs="Arial"/>
          <w:lang w:val="fr-CH"/>
        </w:rPr>
        <w:t>((Headline))</w:t>
      </w:r>
    </w:p>
    <w:p w14:paraId="46A1C006" w14:textId="77777777" w:rsidR="006C034F" w:rsidRPr="00921941" w:rsidRDefault="006C034F" w:rsidP="006C034F">
      <w:pPr>
        <w:pStyle w:val="Textkrper"/>
        <w:spacing w:line="276" w:lineRule="auto"/>
        <w:ind w:right="-10"/>
        <w:rPr>
          <w:rFonts w:ascii="Arial" w:hAnsi="Arial" w:cs="Arial"/>
          <w:b/>
          <w:bCs/>
          <w:lang w:val="fr-CH"/>
        </w:rPr>
      </w:pPr>
      <w:r w:rsidRPr="006C034F">
        <w:rPr>
          <w:rFonts w:ascii="Arial" w:hAnsi="Arial" w:cs="Arial"/>
          <w:b/>
          <w:lang w:val="fr-CH"/>
        </w:rPr>
        <w:t>Chutes à domicile: les personnes âgées ne sont pas les seules victimes</w:t>
      </w:r>
    </w:p>
    <w:p w14:paraId="46508F01" w14:textId="77777777" w:rsidR="006C034F" w:rsidRPr="00921941" w:rsidRDefault="006C034F" w:rsidP="006C034F">
      <w:pPr>
        <w:pStyle w:val="Textkrper"/>
        <w:spacing w:line="276" w:lineRule="auto"/>
        <w:ind w:right="-10"/>
        <w:rPr>
          <w:rFonts w:ascii="Arial" w:hAnsi="Arial" w:cs="Arial"/>
          <w:lang w:val="fr-CH"/>
        </w:rPr>
      </w:pPr>
    </w:p>
    <w:p w14:paraId="6D814C40" w14:textId="77777777" w:rsidR="006C034F" w:rsidRPr="00921941" w:rsidRDefault="006C034F" w:rsidP="006C034F">
      <w:pPr>
        <w:pStyle w:val="Textkrper"/>
        <w:spacing w:line="276" w:lineRule="auto"/>
        <w:ind w:right="-10"/>
        <w:rPr>
          <w:rFonts w:ascii="Arial" w:hAnsi="Arial" w:cs="Arial"/>
          <w:lang w:val="fr-CH"/>
        </w:rPr>
      </w:pPr>
      <w:r w:rsidRPr="006C034F">
        <w:rPr>
          <w:rFonts w:ascii="Arial" w:hAnsi="Arial" w:cs="Arial"/>
          <w:lang w:val="fr-CH"/>
        </w:rPr>
        <w:t>((Lead))</w:t>
      </w:r>
    </w:p>
    <w:p w14:paraId="14571795" w14:textId="77777777" w:rsidR="006C034F" w:rsidRPr="00921941" w:rsidRDefault="006C034F" w:rsidP="006C034F">
      <w:pPr>
        <w:pStyle w:val="Textkrper"/>
        <w:spacing w:line="276" w:lineRule="auto"/>
        <w:ind w:right="-10"/>
        <w:rPr>
          <w:rFonts w:ascii="Arial" w:hAnsi="Arial" w:cs="Arial"/>
          <w:lang w:val="fr-CH"/>
        </w:rPr>
      </w:pPr>
      <w:r w:rsidRPr="006C034F">
        <w:rPr>
          <w:rFonts w:ascii="Arial" w:hAnsi="Arial" w:cs="Arial"/>
          <w:lang w:val="fr-CH"/>
        </w:rPr>
        <w:t xml:space="preserve">Chaque année en Suisse, 125 000 personnes se blessent en tombant chez elles. Ces chutes engendrent beaucoup de souffrances, mais aussi des coûts se chiffrant en milliards de francs. Quelques mesures simples permettent pourtant de réduire considérablement les risques. </w:t>
      </w:r>
    </w:p>
    <w:p w14:paraId="6C306AFF" w14:textId="77777777" w:rsidR="006C034F" w:rsidRPr="00921941" w:rsidRDefault="006C034F" w:rsidP="006C034F">
      <w:pPr>
        <w:pStyle w:val="Textkrper"/>
        <w:spacing w:line="276" w:lineRule="auto"/>
        <w:ind w:right="-10"/>
        <w:rPr>
          <w:rFonts w:ascii="Arial" w:hAnsi="Arial" w:cs="Arial"/>
          <w:lang w:val="fr-CH"/>
        </w:rPr>
      </w:pPr>
    </w:p>
    <w:p w14:paraId="18859780"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5811BB7A" w14:textId="1B351E06" w:rsidR="006C034F" w:rsidRPr="00921941" w:rsidRDefault="006C034F" w:rsidP="006C034F">
      <w:pPr>
        <w:pStyle w:val="Textkrper"/>
        <w:spacing w:line="276" w:lineRule="auto"/>
        <w:ind w:right="-10"/>
        <w:rPr>
          <w:rFonts w:ascii="Arial" w:hAnsi="Arial" w:cs="Arial"/>
          <w:lang w:val="fr-CH"/>
        </w:rPr>
      </w:pPr>
      <w:r w:rsidRPr="006C034F">
        <w:rPr>
          <w:rFonts w:ascii="Arial" w:hAnsi="Arial" w:cs="Arial"/>
          <w:lang w:val="fr-CH"/>
        </w:rPr>
        <w:t>Sur les 1</w:t>
      </w:r>
      <w:r w:rsidR="00921941">
        <w:rPr>
          <w:rFonts w:ascii="Arial" w:hAnsi="Arial" w:cs="Arial"/>
          <w:lang w:val="fr-CH"/>
        </w:rPr>
        <w:t>3</w:t>
      </w:r>
      <w:r w:rsidRPr="006C034F">
        <w:rPr>
          <w:rFonts w:ascii="Arial" w:hAnsi="Arial" w:cs="Arial"/>
          <w:lang w:val="fr-CH"/>
        </w:rPr>
        <w:t> 500 personnes qui se blessent grièvement en tombant chaque année, environ la moitié sont en âge de travailler. Au total, 1700 personnes décèdent chaque année des suites d’une chute, dont 8</w:t>
      </w:r>
      <w:r w:rsidR="00921941">
        <w:rPr>
          <w:rFonts w:ascii="Arial" w:hAnsi="Arial" w:cs="Arial"/>
          <w:lang w:val="fr-CH"/>
        </w:rPr>
        <w:t>0</w:t>
      </w:r>
      <w:r w:rsidRPr="006C034F">
        <w:rPr>
          <w:rFonts w:ascii="Arial" w:hAnsi="Arial" w:cs="Arial"/>
          <w:lang w:val="fr-CH"/>
        </w:rPr>
        <w:t xml:space="preserve"> âgées de 17 à 64 ans. À titre de comparaison, 200 personnes meurent sur les routes et 1</w:t>
      </w:r>
      <w:r w:rsidR="00921941">
        <w:rPr>
          <w:rFonts w:ascii="Arial" w:hAnsi="Arial" w:cs="Arial"/>
          <w:lang w:val="fr-CH"/>
        </w:rPr>
        <w:t>5</w:t>
      </w:r>
      <w:r w:rsidRPr="006C034F">
        <w:rPr>
          <w:rFonts w:ascii="Arial" w:hAnsi="Arial" w:cs="Arial"/>
          <w:lang w:val="fr-CH"/>
        </w:rPr>
        <w:t xml:space="preserve">0 en pratiquant un sport. </w:t>
      </w:r>
    </w:p>
    <w:p w14:paraId="3B521714" w14:textId="77777777" w:rsidR="006C034F" w:rsidRPr="00921941" w:rsidRDefault="006C034F" w:rsidP="006C034F">
      <w:pPr>
        <w:pStyle w:val="Textkrper"/>
        <w:spacing w:line="276" w:lineRule="auto"/>
        <w:ind w:right="-10"/>
        <w:rPr>
          <w:rFonts w:ascii="Arial" w:hAnsi="Arial" w:cs="Arial"/>
          <w:lang w:val="fr-CH"/>
        </w:rPr>
      </w:pPr>
    </w:p>
    <w:p w14:paraId="574C3959" w14:textId="77777777" w:rsidR="006C034F" w:rsidRPr="00921941" w:rsidRDefault="006C034F" w:rsidP="006C034F">
      <w:pPr>
        <w:pStyle w:val="Textkrper"/>
        <w:spacing w:line="276" w:lineRule="auto"/>
        <w:ind w:right="-10"/>
        <w:rPr>
          <w:rFonts w:ascii="Arial" w:hAnsi="Arial" w:cs="Arial"/>
          <w:lang w:val="fr-CH"/>
        </w:rPr>
      </w:pPr>
      <w:r w:rsidRPr="006C034F">
        <w:rPr>
          <w:rFonts w:ascii="Arial" w:hAnsi="Arial" w:cs="Arial"/>
          <w:lang w:val="fr-CH"/>
        </w:rPr>
        <w:t>((Subheadline))</w:t>
      </w:r>
    </w:p>
    <w:p w14:paraId="2240F86E" w14:textId="77777777" w:rsidR="006C034F" w:rsidRPr="00921941" w:rsidRDefault="006C034F" w:rsidP="006C034F">
      <w:pPr>
        <w:pStyle w:val="Textkrper"/>
        <w:spacing w:line="276" w:lineRule="auto"/>
        <w:ind w:right="-10"/>
        <w:rPr>
          <w:rFonts w:ascii="Arial" w:hAnsi="Arial" w:cs="Arial"/>
          <w:b/>
          <w:bCs/>
          <w:lang w:val="fr-CH"/>
        </w:rPr>
      </w:pPr>
      <w:r w:rsidRPr="006C034F">
        <w:rPr>
          <w:rFonts w:ascii="Arial" w:hAnsi="Arial" w:cs="Arial"/>
          <w:b/>
          <w:lang w:val="fr-CH"/>
        </w:rPr>
        <w:t>Conseils professionnels pour plus de sécurité</w:t>
      </w:r>
    </w:p>
    <w:p w14:paraId="3187596C"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307E4653" w14:textId="77777777" w:rsidR="006C034F" w:rsidRPr="00921941" w:rsidRDefault="006C034F" w:rsidP="006C034F">
      <w:pPr>
        <w:pStyle w:val="Textkrper"/>
        <w:spacing w:line="276" w:lineRule="auto"/>
        <w:ind w:right="-10"/>
        <w:rPr>
          <w:rFonts w:ascii="Arial" w:hAnsi="Arial" w:cs="Arial"/>
          <w:lang w:val="fr-CH"/>
        </w:rPr>
      </w:pPr>
      <w:r w:rsidRPr="006C034F">
        <w:rPr>
          <w:rFonts w:ascii="Arial" w:hAnsi="Arial" w:cs="Arial"/>
          <w:lang w:val="fr-CH"/>
        </w:rPr>
        <w:t xml:space="preserve">Les chercheuses et chercheurs du BPA, le Bureau de prévention des accidents, étudient depuis longtemps les dangers qui nous guettent à domicile. Voici les cinq principaux conseils pour vous protéger efficacement des chutes: </w:t>
      </w:r>
    </w:p>
    <w:p w14:paraId="775C9991" w14:textId="77777777" w:rsidR="006C034F" w:rsidRPr="00921941" w:rsidRDefault="006C034F" w:rsidP="006C034F">
      <w:pPr>
        <w:pStyle w:val="Textkrper"/>
        <w:spacing w:line="276" w:lineRule="auto"/>
        <w:ind w:right="-10"/>
        <w:rPr>
          <w:rFonts w:ascii="Arial" w:hAnsi="Arial" w:cs="Arial"/>
          <w:lang w:val="fr-CH"/>
        </w:rPr>
      </w:pPr>
    </w:p>
    <w:p w14:paraId="367C5174" w14:textId="77777777" w:rsidR="006C034F" w:rsidRPr="00921941" w:rsidRDefault="006C034F" w:rsidP="006C034F">
      <w:pPr>
        <w:pStyle w:val="Textkrper"/>
        <w:numPr>
          <w:ilvl w:val="0"/>
          <w:numId w:val="29"/>
        </w:numPr>
        <w:spacing w:line="276" w:lineRule="auto"/>
        <w:ind w:right="-10"/>
        <w:rPr>
          <w:rFonts w:ascii="Arial" w:hAnsi="Arial" w:cs="Arial"/>
          <w:lang w:val="fr-CH"/>
        </w:rPr>
      </w:pPr>
      <w:r w:rsidRPr="006C034F">
        <w:rPr>
          <w:rFonts w:ascii="Arial" w:hAnsi="Arial" w:cs="Arial"/>
          <w:lang w:val="fr-CH"/>
        </w:rPr>
        <w:t xml:space="preserve">Supprimez les sources de faux pas telles que les câbles, piles de vieux papier, jouets, etc. </w:t>
      </w:r>
    </w:p>
    <w:p w14:paraId="5A4D99B1"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Éclairez correctement votre domicile. </w:t>
      </w:r>
    </w:p>
    <w:p w14:paraId="6E0E113C" w14:textId="77777777" w:rsidR="006C034F" w:rsidRPr="00921941" w:rsidRDefault="006C034F" w:rsidP="006C034F">
      <w:pPr>
        <w:pStyle w:val="Textkrper"/>
        <w:numPr>
          <w:ilvl w:val="0"/>
          <w:numId w:val="29"/>
        </w:numPr>
        <w:spacing w:line="276" w:lineRule="auto"/>
        <w:ind w:right="-10"/>
        <w:rPr>
          <w:rFonts w:ascii="Arial" w:hAnsi="Arial" w:cs="Arial"/>
          <w:lang w:val="fr-CH"/>
        </w:rPr>
      </w:pPr>
      <w:r w:rsidRPr="006C034F">
        <w:rPr>
          <w:rFonts w:ascii="Arial" w:hAnsi="Arial" w:cs="Arial"/>
          <w:lang w:val="fr-CH"/>
        </w:rPr>
        <w:t xml:space="preserve">N’utilisez pas les escaliers comme espace de rangement et tenez la main courante. </w:t>
      </w:r>
    </w:p>
    <w:p w14:paraId="2CB82741" w14:textId="77777777" w:rsidR="006C034F" w:rsidRPr="00921941" w:rsidRDefault="006C034F" w:rsidP="006C034F">
      <w:pPr>
        <w:pStyle w:val="Textkrper"/>
        <w:numPr>
          <w:ilvl w:val="0"/>
          <w:numId w:val="29"/>
        </w:numPr>
        <w:spacing w:line="276" w:lineRule="auto"/>
        <w:ind w:right="-10"/>
        <w:rPr>
          <w:rFonts w:ascii="Arial" w:hAnsi="Arial" w:cs="Arial"/>
          <w:lang w:val="fr-CH"/>
        </w:rPr>
      </w:pPr>
      <w:r w:rsidRPr="006C034F">
        <w:rPr>
          <w:rFonts w:ascii="Arial" w:hAnsi="Arial" w:cs="Arial"/>
          <w:lang w:val="fr-CH"/>
        </w:rPr>
        <w:t xml:space="preserve">Appliquez des bandes antidérapantes sur le fond de la douche, de la baignoire et sur les marches d’escalier. </w:t>
      </w:r>
    </w:p>
    <w:p w14:paraId="2FC6B737"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Installez des sous-tapis. </w:t>
      </w:r>
    </w:p>
    <w:p w14:paraId="756F8135" w14:textId="77777777" w:rsidR="006C034F" w:rsidRPr="006C034F" w:rsidRDefault="006C034F" w:rsidP="006C034F">
      <w:pPr>
        <w:pStyle w:val="Textkrper"/>
        <w:spacing w:line="276" w:lineRule="auto"/>
        <w:ind w:right="-10"/>
        <w:rPr>
          <w:rFonts w:ascii="Arial" w:hAnsi="Arial" w:cs="Arial"/>
        </w:rPr>
      </w:pPr>
    </w:p>
    <w:p w14:paraId="33F458D5" w14:textId="7BAAFD85" w:rsidR="006C034F" w:rsidRPr="006C034F" w:rsidRDefault="006C034F" w:rsidP="0013303F">
      <w:pPr>
        <w:pStyle w:val="Textkrper"/>
        <w:spacing w:line="276" w:lineRule="auto"/>
        <w:ind w:right="-10"/>
        <w:rPr>
          <w:rFonts w:ascii="Arial" w:hAnsi="Arial" w:cs="Arial"/>
        </w:rPr>
      </w:pPr>
      <w:r w:rsidRPr="006C034F">
        <w:rPr>
          <w:rFonts w:ascii="Arial" w:hAnsi="Arial" w:cs="Arial"/>
          <w:lang w:val="fr-CH"/>
        </w:rPr>
        <w:t xml:space="preserve">Un entraînement régulier de la force des jambes et de l’équilibre permet également de réduire le risque de chute. L’idéal: pratiquer une activité physique intense 3 × 30 minutes par semaine. </w:t>
      </w:r>
    </w:p>
    <w:p w14:paraId="2FA0F9B9" w14:textId="41F7F21D" w:rsidR="00F04C38" w:rsidRPr="006C034F" w:rsidRDefault="00F04C38" w:rsidP="006C034F"/>
    <w:sectPr w:rsidR="00F04C38" w:rsidRPr="006C034F" w:rsidSect="00D1058C">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8C55F" w14:textId="77777777" w:rsidR="00D1058C" w:rsidRDefault="00D1058C" w:rsidP="00F91D37">
      <w:pPr>
        <w:spacing w:line="240" w:lineRule="auto"/>
      </w:pPr>
      <w:r>
        <w:separator/>
      </w:r>
    </w:p>
  </w:endnote>
  <w:endnote w:type="continuationSeparator" w:id="0">
    <w:p w14:paraId="774C8D6D" w14:textId="77777777" w:rsidR="00D1058C" w:rsidRDefault="00D1058C" w:rsidP="00F91D37">
      <w:pPr>
        <w:spacing w:line="240" w:lineRule="auto"/>
      </w:pPr>
      <w:r>
        <w:continuationSeparator/>
      </w:r>
    </w:p>
  </w:endnote>
  <w:endnote w:type="continuationNotice" w:id="1">
    <w:p w14:paraId="3248F8C6" w14:textId="77777777" w:rsidR="00D1058C" w:rsidRDefault="00D105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DAEC" w14:textId="699BA238"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921941">
      <w:rPr>
        <w:sz w:val="12"/>
      </w:rPr>
      <w:t>1</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D1870" w14:textId="77777777" w:rsidR="00D1058C" w:rsidRDefault="00D1058C" w:rsidP="000F1B04">
      <w:pPr>
        <w:pStyle w:val="Fussnotentrennlinie"/>
      </w:pPr>
    </w:p>
  </w:footnote>
  <w:footnote w:type="continuationSeparator" w:id="0">
    <w:p w14:paraId="02DCFAE5" w14:textId="77777777" w:rsidR="00D1058C" w:rsidRDefault="00D1058C" w:rsidP="00F91D37">
      <w:pPr>
        <w:spacing w:line="240" w:lineRule="auto"/>
      </w:pPr>
      <w:r>
        <w:continuationSeparator/>
      </w:r>
    </w:p>
  </w:footnote>
  <w:footnote w:type="continuationNotice" w:id="1">
    <w:p w14:paraId="613B4067" w14:textId="77777777" w:rsidR="00D1058C" w:rsidRDefault="00D105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A8C20" w14:textId="77777777" w:rsidR="007C7500" w:rsidRPr="00DC28C5" w:rsidRDefault="007C7500" w:rsidP="00523AB2">
    <w:pPr>
      <w:pStyle w:val="Kopfzeile"/>
    </w:pPr>
    <w:r>
      <w:rPr>
        <w:noProof/>
        <w:lang w:eastAsia="de-CH"/>
      </w:rPr>
      <w:drawing>
        <wp:anchor distT="0" distB="0" distL="114300" distR="114300" simplePos="0" relativeHeight="25165824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303F"/>
    <w:rsid w:val="001375AB"/>
    <w:rsid w:val="00144122"/>
    <w:rsid w:val="00145F47"/>
    <w:rsid w:val="001535A2"/>
    <w:rsid w:val="00154677"/>
    <w:rsid w:val="001636BF"/>
    <w:rsid w:val="00167916"/>
    <w:rsid w:val="0017357D"/>
    <w:rsid w:val="0018058D"/>
    <w:rsid w:val="0018555F"/>
    <w:rsid w:val="00185F8E"/>
    <w:rsid w:val="0019294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6D03"/>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56767"/>
    <w:rsid w:val="0046268D"/>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1941"/>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1687"/>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4433C"/>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57C46"/>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174AC"/>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058C"/>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D77B9"/>
    <w:rsid w:val="00EE2843"/>
    <w:rsid w:val="00EE6E36"/>
    <w:rsid w:val="00EE75E8"/>
    <w:rsid w:val="00EF1C77"/>
    <w:rsid w:val="00EF60C5"/>
    <w:rsid w:val="00F016BC"/>
    <w:rsid w:val="00F04C38"/>
    <w:rsid w:val="00F0660B"/>
    <w:rsid w:val="00F123AE"/>
    <w:rsid w:val="00F16C91"/>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270620555">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 w:id="206163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_Flow_SignoffStatus xmlns="ac18b425-c7a8-42d5-83f0-5a01a0e82d6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3" ma:contentTypeDescription="Ein neues Dokument erstellen." ma:contentTypeScope="" ma:versionID="8a9c15ce7753b00a7300ff65228b82c9">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1d4ee15c467cc02c8069528a58349f08"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Flow_SignoffStatus" ma:index="20"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2.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3.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4.xml><?xml version="1.0" encoding="utf-8"?>
<ds:datastoreItem xmlns:ds="http://schemas.openxmlformats.org/officeDocument/2006/customXml" ds:itemID="{5BEDFDF7-C3C2-444C-8A38-BFA5E8FFF9CF}">
  <ds:schemaRefs>
    <ds:schemaRef ds:uri="ac18b425-c7a8-42d5-83f0-5a01a0e82d61"/>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terms/"/>
    <ds:schemaRef ds:uri="http://www.w3.org/XML/1998/namespace"/>
    <ds:schemaRef ds:uri="1da3a447-1f6e-473a-a5bf-b98cb1bd722e"/>
    <ds:schemaRef ds:uri="http://purl.org/dc/elements/1.1/"/>
  </ds:schemaRefs>
</ds:datastoreItem>
</file>

<file path=customXml/itemProps5.xml><?xml version="1.0" encoding="utf-8"?>
<ds:datastoreItem xmlns:ds="http://schemas.openxmlformats.org/officeDocument/2006/customXml" ds:itemID="{3DD42C19-4703-4D28-9176-49E2CDFE6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8b425-c7a8-42d5-83f0-5a01a0e82d61"/>
    <ds:schemaRef ds:uri="1da3a447-1f6e-473a-a5bf-b98cb1bd7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1354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15</cp:revision>
  <cp:lastPrinted>2016-12-09T10:10:00Z</cp:lastPrinted>
  <dcterms:created xsi:type="dcterms:W3CDTF">2021-12-14T09:03:00Z</dcterms:created>
  <dcterms:modified xsi:type="dcterms:W3CDTF">2025-06-23T07:17:00Z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